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56265" w14:textId="77777777" w:rsidR="00B456A8" w:rsidRPr="00332C07" w:rsidRDefault="00B456A8" w:rsidP="00332C07">
      <w:pPr>
        <w:spacing w:after="0"/>
        <w:ind w:left="0" w:right="0" w:firstLine="0"/>
        <w:jc w:val="left"/>
        <w:rPr>
          <w:rFonts w:ascii="Arial" w:hAnsi="Arial" w:cs="Arial"/>
          <w:iCs/>
          <w:sz w:val="20"/>
          <w:szCs w:val="20"/>
        </w:rPr>
      </w:pPr>
    </w:p>
    <w:p w14:paraId="7648BAAB" w14:textId="6107E1C8" w:rsidR="005B39C2" w:rsidRPr="00F70D04" w:rsidRDefault="00332C07" w:rsidP="00332C07">
      <w:pPr>
        <w:spacing w:after="12" w:line="260" w:lineRule="auto"/>
        <w:ind w:left="2" w:right="0" w:firstLine="0"/>
        <w:rPr>
          <w:rFonts w:ascii="Arial" w:hAnsi="Arial" w:cs="Arial"/>
          <w:b/>
          <w:bCs/>
          <w:iCs/>
          <w:sz w:val="20"/>
          <w:szCs w:val="20"/>
        </w:rPr>
      </w:pPr>
      <w:r w:rsidRPr="00F70D04">
        <w:rPr>
          <w:rFonts w:ascii="Arial" w:hAnsi="Arial" w:cs="Arial"/>
          <w:b/>
          <w:bCs/>
          <w:iCs/>
          <w:sz w:val="20"/>
          <w:szCs w:val="20"/>
        </w:rPr>
        <w:t>Osoba, o której mowa w art. 1 ust. 2 ustawy z dnia 13 czerwca 2003 r.  o zatrudnieniu socjalnym</w:t>
      </w:r>
    </w:p>
    <w:p w14:paraId="57700ED3" w14:textId="77777777" w:rsidR="00332C07" w:rsidRPr="00332C07" w:rsidRDefault="00332C07" w:rsidP="00332C07">
      <w:pPr>
        <w:spacing w:after="0"/>
        <w:ind w:left="3" w:right="0" w:firstLine="0"/>
        <w:rPr>
          <w:rFonts w:ascii="Arial" w:hAnsi="Arial" w:cs="Arial"/>
          <w:iCs/>
          <w:sz w:val="20"/>
          <w:szCs w:val="20"/>
        </w:rPr>
      </w:pPr>
    </w:p>
    <w:p w14:paraId="73E9C20C" w14:textId="77777777" w:rsidR="00332C07" w:rsidRPr="00332C07" w:rsidRDefault="00332C07" w:rsidP="005B39C2">
      <w:pPr>
        <w:spacing w:after="0"/>
        <w:ind w:left="3" w:right="0" w:firstLine="0"/>
        <w:rPr>
          <w:rFonts w:ascii="Arial" w:hAnsi="Arial" w:cs="Arial"/>
          <w:iCs/>
          <w:sz w:val="20"/>
          <w:szCs w:val="20"/>
        </w:rPr>
      </w:pPr>
      <w:r w:rsidRPr="00332C07">
        <w:rPr>
          <w:rFonts w:ascii="Arial" w:hAnsi="Arial" w:cs="Arial"/>
          <w:iCs/>
          <w:sz w:val="20"/>
          <w:szCs w:val="20"/>
        </w:rPr>
        <w:t xml:space="preserve">Przepisy ustawy stosuje się w szczególności do: </w:t>
      </w:r>
    </w:p>
    <w:p w14:paraId="7745CBC8" w14:textId="77777777" w:rsidR="00332C07" w:rsidRPr="00332C07" w:rsidRDefault="00332C07" w:rsidP="005B39C2">
      <w:pPr>
        <w:spacing w:after="0"/>
        <w:ind w:left="3" w:right="0" w:firstLine="0"/>
        <w:rPr>
          <w:rFonts w:ascii="Arial" w:hAnsi="Arial" w:cs="Arial"/>
          <w:iCs/>
          <w:sz w:val="20"/>
          <w:szCs w:val="20"/>
        </w:rPr>
      </w:pPr>
      <w:r w:rsidRPr="00332C07">
        <w:rPr>
          <w:rFonts w:ascii="Arial" w:hAnsi="Arial" w:cs="Arial"/>
          <w:iCs/>
          <w:sz w:val="20"/>
          <w:szCs w:val="20"/>
        </w:rPr>
        <w:t xml:space="preserve">1) bezdomnych realizujących indywidualny program wychodzenia z bezdomności, w rozumieniu przepisów o pomocy społecznej, </w:t>
      </w:r>
    </w:p>
    <w:p w14:paraId="632FBAAC" w14:textId="39FE5470" w:rsidR="00332C07" w:rsidRPr="00332C07" w:rsidRDefault="00332C07" w:rsidP="005B39C2">
      <w:pPr>
        <w:spacing w:after="0"/>
        <w:ind w:left="3" w:right="0" w:firstLine="0"/>
        <w:rPr>
          <w:rFonts w:ascii="Arial" w:hAnsi="Arial" w:cs="Arial"/>
          <w:iCs/>
          <w:sz w:val="20"/>
          <w:szCs w:val="20"/>
        </w:rPr>
      </w:pPr>
      <w:r w:rsidRPr="00332C07">
        <w:rPr>
          <w:rFonts w:ascii="Arial" w:hAnsi="Arial" w:cs="Arial"/>
          <w:iCs/>
          <w:sz w:val="20"/>
          <w:szCs w:val="20"/>
        </w:rPr>
        <w:t xml:space="preserve">2) uzależnionych od alkoholu, po zakończeniu programu psychoterapii w zakładzie lecznictwa odwykowego, </w:t>
      </w:r>
    </w:p>
    <w:p w14:paraId="6B6414F4" w14:textId="77777777" w:rsidR="00332C07" w:rsidRPr="00332C07" w:rsidRDefault="00332C07" w:rsidP="005B39C2">
      <w:pPr>
        <w:spacing w:after="0"/>
        <w:ind w:left="3" w:right="0" w:firstLine="0"/>
        <w:rPr>
          <w:rFonts w:ascii="Arial" w:hAnsi="Arial" w:cs="Arial"/>
          <w:iCs/>
          <w:sz w:val="20"/>
          <w:szCs w:val="20"/>
        </w:rPr>
      </w:pPr>
      <w:r w:rsidRPr="00332C07">
        <w:rPr>
          <w:rFonts w:ascii="Arial" w:hAnsi="Arial" w:cs="Arial"/>
          <w:iCs/>
          <w:sz w:val="20"/>
          <w:szCs w:val="20"/>
        </w:rPr>
        <w:t xml:space="preserve">3) uzależnionych od narkotyków lub innych środków odurzających, po zakończeniu programu terapeutycznego w zakładzie opieki zdrowotnej, </w:t>
      </w:r>
    </w:p>
    <w:p w14:paraId="19A6298E" w14:textId="1694F412" w:rsidR="00332C07" w:rsidRPr="00332C07" w:rsidRDefault="00332C07" w:rsidP="005B39C2">
      <w:pPr>
        <w:spacing w:after="0"/>
        <w:ind w:left="3" w:right="0" w:firstLine="0"/>
        <w:rPr>
          <w:rFonts w:ascii="Arial" w:hAnsi="Arial" w:cs="Arial"/>
          <w:iCs/>
          <w:sz w:val="20"/>
          <w:szCs w:val="20"/>
        </w:rPr>
      </w:pPr>
      <w:r w:rsidRPr="00332C07">
        <w:rPr>
          <w:rFonts w:ascii="Arial" w:hAnsi="Arial" w:cs="Arial"/>
          <w:iCs/>
          <w:sz w:val="20"/>
          <w:szCs w:val="20"/>
        </w:rPr>
        <w:t xml:space="preserve">4) chorych psychicznie, w rozumieniu przepisów o ochronie zdrowia psychicznego, </w:t>
      </w:r>
    </w:p>
    <w:p w14:paraId="7837936D" w14:textId="77777777" w:rsidR="00332C07" w:rsidRPr="00332C07" w:rsidRDefault="00332C07" w:rsidP="005B39C2">
      <w:pPr>
        <w:spacing w:after="0"/>
        <w:ind w:left="3" w:right="0" w:firstLine="0"/>
        <w:rPr>
          <w:rFonts w:ascii="Arial" w:hAnsi="Arial" w:cs="Arial"/>
          <w:iCs/>
          <w:sz w:val="20"/>
          <w:szCs w:val="20"/>
        </w:rPr>
      </w:pPr>
      <w:r w:rsidRPr="00332C07">
        <w:rPr>
          <w:rFonts w:ascii="Arial" w:hAnsi="Arial" w:cs="Arial"/>
          <w:iCs/>
          <w:sz w:val="20"/>
          <w:szCs w:val="20"/>
        </w:rPr>
        <w:t>5) długotrwale bezrobotnych w rozumieniu przepisów o promocji zatrudnienia i instytucjach rynku pracy,</w:t>
      </w:r>
    </w:p>
    <w:p w14:paraId="685B6DA1" w14:textId="77777777" w:rsidR="00332C07" w:rsidRPr="00332C07" w:rsidRDefault="00332C07" w:rsidP="005B39C2">
      <w:pPr>
        <w:spacing w:after="0"/>
        <w:ind w:left="3" w:right="0" w:firstLine="0"/>
        <w:rPr>
          <w:rFonts w:ascii="Arial" w:hAnsi="Arial" w:cs="Arial"/>
          <w:iCs/>
          <w:sz w:val="20"/>
          <w:szCs w:val="20"/>
        </w:rPr>
      </w:pPr>
      <w:r w:rsidRPr="00332C07">
        <w:rPr>
          <w:rFonts w:ascii="Arial" w:hAnsi="Arial" w:cs="Arial"/>
          <w:iCs/>
          <w:sz w:val="20"/>
          <w:szCs w:val="20"/>
        </w:rPr>
        <w:t xml:space="preserve"> 6) zwalnianych z zakładów karnych, mających trudności w integracji ze środowiskiem, w rozumieniu przepisów o pomocy społecznej, </w:t>
      </w:r>
    </w:p>
    <w:p w14:paraId="37C8E4F9" w14:textId="77777777" w:rsidR="00332C07" w:rsidRPr="00332C07" w:rsidRDefault="00332C07" w:rsidP="005B39C2">
      <w:pPr>
        <w:spacing w:after="0"/>
        <w:ind w:left="3" w:right="0" w:firstLine="0"/>
        <w:rPr>
          <w:rFonts w:ascii="Arial" w:hAnsi="Arial" w:cs="Arial"/>
          <w:iCs/>
          <w:sz w:val="20"/>
          <w:szCs w:val="20"/>
        </w:rPr>
      </w:pPr>
      <w:r w:rsidRPr="00332C07">
        <w:rPr>
          <w:rFonts w:ascii="Arial" w:hAnsi="Arial" w:cs="Arial"/>
          <w:iCs/>
          <w:sz w:val="20"/>
          <w:szCs w:val="20"/>
        </w:rPr>
        <w:t xml:space="preserve">7) uchodźców realizujących indywidualny program integracji, w rozumieniu przepisów o pomocy społecznej, </w:t>
      </w:r>
    </w:p>
    <w:p w14:paraId="1D5625F6" w14:textId="3E255A19" w:rsidR="00332C07" w:rsidRPr="00332C07" w:rsidRDefault="00332C07" w:rsidP="005B39C2">
      <w:pPr>
        <w:spacing w:after="0"/>
        <w:ind w:left="3" w:right="0" w:firstLine="0"/>
        <w:rPr>
          <w:rFonts w:ascii="Arial" w:hAnsi="Arial" w:cs="Arial"/>
          <w:b/>
          <w:bCs/>
          <w:iCs/>
          <w:sz w:val="20"/>
          <w:szCs w:val="20"/>
        </w:rPr>
      </w:pPr>
      <w:r w:rsidRPr="00332C07">
        <w:rPr>
          <w:rFonts w:ascii="Arial" w:hAnsi="Arial" w:cs="Arial"/>
          <w:iCs/>
          <w:sz w:val="20"/>
          <w:szCs w:val="20"/>
        </w:rPr>
        <w:t>8) osób niepełnosprawnych, w rozumieniu przepisów o rehabilitacji zawodowej i społecznej oraz zatrudnianiu osób niepełnosprawnych, którzy podlegają wykluczeniu społecznemu i ze względu na swoją sytuację życiową nie są w stanie własnym staraniem zaspokoić swoich podstawowych potrzeb życiowych i znajdują się w sytuacji powodującej ubóstwo oraz uniemożliwiającej lub ograniczającej uczestnictwo w życiu zawodowym, społecznym i rodzinnym.</w:t>
      </w:r>
    </w:p>
    <w:p w14:paraId="79CEF3ED" w14:textId="1370D6D8" w:rsidR="005B39C2" w:rsidRDefault="005B39C2" w:rsidP="005B39C2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0355F0D6" w14:textId="210FA833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30418DF6" w14:textId="77777777" w:rsidR="00F70D04" w:rsidRPr="00F70D04" w:rsidRDefault="00F70D04" w:rsidP="00F70D04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F70D04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5DEFD767" w14:textId="77777777" w:rsidR="00F70D04" w:rsidRPr="00F70D04" w:rsidRDefault="00F70D04" w:rsidP="00F70D04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55277DBB" w14:textId="77777777" w:rsidR="00F70D04" w:rsidRPr="00F70D04" w:rsidRDefault="00F70D04" w:rsidP="00F70D04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F70D04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670F5DAD" w14:textId="77777777" w:rsidR="00F70D04" w:rsidRPr="00F70D04" w:rsidRDefault="00F70D04" w:rsidP="00F70D04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5389A185" w14:textId="77777777" w:rsidR="00F70D04" w:rsidRPr="00F70D04" w:rsidRDefault="00F70D04" w:rsidP="00F70D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F70D04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F70D04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F70D04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F70D04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620645D4" w14:textId="77777777" w:rsidR="00F70D04" w:rsidRPr="00F70D04" w:rsidRDefault="00F70D04" w:rsidP="00F70D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25B1C00B" w14:textId="77777777" w:rsidR="00F70D04" w:rsidRPr="00F70D04" w:rsidRDefault="00F70D04" w:rsidP="00F70D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F70D04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F70D04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2F211A4C" w14:textId="77777777" w:rsidR="00F70D04" w:rsidRPr="00F70D04" w:rsidRDefault="00F70D04" w:rsidP="00F70D04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F70D04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23FAA735" w14:textId="77777777" w:rsidR="00F70D04" w:rsidRPr="00F70D04" w:rsidRDefault="00F70D04" w:rsidP="00F70D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1ED6EAC" w14:textId="77777777" w:rsidR="00F70D04" w:rsidRPr="00F70D04" w:rsidRDefault="00F70D04" w:rsidP="00F70D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F70D04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F70D04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F70D04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F70D04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6CBBB531" w14:textId="77777777" w:rsidR="00F70D04" w:rsidRPr="009B5DF1" w:rsidRDefault="00F70D04" w:rsidP="00F70D04">
      <w:pPr>
        <w:spacing w:after="0"/>
        <w:ind w:left="0" w:right="0" w:firstLine="0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16D610A6" w14:textId="356671A2" w:rsidR="005B39C2" w:rsidRPr="009B5DF1" w:rsidRDefault="00887A02" w:rsidP="00F70D04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B5DF1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oświadczenie następującej treści:</w:t>
      </w:r>
      <w:r w:rsidRPr="009B5DF1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9B5DF1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</w:t>
      </w:r>
      <w:r w:rsidR="005B39C2" w:rsidRPr="009B5DF1">
        <w:rPr>
          <w:rFonts w:asciiTheme="minorHAnsi" w:hAnsiTheme="minorHAnsi" w:cstheme="minorHAnsi"/>
          <w:iCs/>
          <w:sz w:val="24"/>
          <w:szCs w:val="24"/>
        </w:rPr>
        <w:t xml:space="preserve">że </w:t>
      </w:r>
      <w:r w:rsidR="00332C07" w:rsidRPr="009B5DF1">
        <w:rPr>
          <w:rFonts w:asciiTheme="minorHAnsi" w:hAnsiTheme="minorHAnsi" w:cstheme="minorHAnsi"/>
          <w:iCs/>
          <w:sz w:val="24"/>
          <w:szCs w:val="24"/>
        </w:rPr>
        <w:t xml:space="preserve">należę do osób z grupy </w:t>
      </w:r>
      <w:r w:rsidR="00332C07" w:rsidRPr="009B5DF1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kwalifikującej się do objęcia wsparciem </w:t>
      </w:r>
      <w:r w:rsidR="00332C07" w:rsidRPr="009B5DF1">
        <w:rPr>
          <w:rFonts w:asciiTheme="minorHAnsi" w:hAnsiTheme="minorHAnsi" w:cstheme="minorHAnsi"/>
          <w:iCs/>
          <w:sz w:val="24"/>
          <w:szCs w:val="24"/>
        </w:rPr>
        <w:t xml:space="preserve">zgodnie z art. 1 art. 1 ust. 2 ustawy z dnia 13 czerwca 2003 r.  </w:t>
      </w:r>
      <w:r w:rsidR="00332C07" w:rsidRPr="009B5DF1">
        <w:rPr>
          <w:rFonts w:asciiTheme="minorHAnsi" w:hAnsiTheme="minorHAnsi" w:cstheme="minorHAnsi"/>
          <w:b/>
          <w:bCs/>
          <w:iCs/>
          <w:sz w:val="24"/>
          <w:szCs w:val="24"/>
        </w:rPr>
        <w:t>o zatrudnieniu socjalnym.</w:t>
      </w:r>
    </w:p>
    <w:p w14:paraId="36221DCF" w14:textId="77777777" w:rsidR="009B5DF1" w:rsidRPr="009B5DF1" w:rsidRDefault="009B5DF1" w:rsidP="00F70D04">
      <w:pPr>
        <w:spacing w:after="0"/>
        <w:ind w:left="0" w:right="0" w:firstLine="0"/>
        <w:rPr>
          <w:rFonts w:asciiTheme="minorHAnsi" w:hAnsiTheme="minorHAnsi" w:cstheme="minorHAnsi"/>
          <w:i/>
          <w:sz w:val="24"/>
          <w:szCs w:val="24"/>
        </w:rPr>
      </w:pPr>
    </w:p>
    <w:p w14:paraId="55DE4C64" w14:textId="77777777" w:rsidR="009B5DF1" w:rsidRPr="009B5DF1" w:rsidRDefault="009B5DF1" w:rsidP="009B5DF1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B5DF1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20ED8645" w14:textId="5344CA13" w:rsidR="005B39C2" w:rsidRDefault="005B39C2" w:rsidP="00F70D04">
      <w:pPr>
        <w:spacing w:after="0"/>
        <w:ind w:left="0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531F2019" w14:textId="77777777" w:rsidR="00F70D04" w:rsidRDefault="00F70D04" w:rsidP="00F70D04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6C1F371F" w14:textId="77777777" w:rsidR="00F70D04" w:rsidRDefault="00F70D04" w:rsidP="00F70D04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</w:p>
    <w:p w14:paraId="04928A84" w14:textId="77777777" w:rsidR="00F70D04" w:rsidRDefault="00F70D04" w:rsidP="00F70D04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</w:p>
    <w:p w14:paraId="1FFAEAE3" w14:textId="09AD1BD0" w:rsidR="005B39C2" w:rsidRDefault="00F70D04" w:rsidP="00F70D04">
      <w:pPr>
        <w:spacing w:after="0"/>
        <w:ind w:right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color w:val="000000" w:themeColor="text1"/>
          <w:sz w:val="20"/>
          <w:szCs w:val="20"/>
        </w:rPr>
        <w:t xml:space="preserve">gdy Kandydat/tka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</w:p>
    <w:p w14:paraId="5110A56C" w14:textId="77777777" w:rsidR="00F70D04" w:rsidRDefault="00F70D04" w:rsidP="00F70D04">
      <w:pPr>
        <w:spacing w:after="0"/>
        <w:ind w:right="0"/>
        <w:jc w:val="right"/>
        <w:rPr>
          <w:rFonts w:asciiTheme="minorHAnsi" w:hAnsiTheme="minorHAnsi" w:cstheme="minorHAnsi"/>
          <w:i/>
          <w:sz w:val="28"/>
          <w:szCs w:val="28"/>
        </w:rPr>
      </w:pPr>
    </w:p>
    <w:p w14:paraId="5BCC3C13" w14:textId="77777777" w:rsidR="005B39C2" w:rsidRDefault="005B39C2" w:rsidP="00B456A8">
      <w:pPr>
        <w:spacing w:after="0"/>
        <w:ind w:right="0"/>
        <w:rPr>
          <w:rFonts w:ascii="Times New Roman" w:eastAsia="Times New Roman" w:hAnsi="Times New Roman" w:cs="Times New Roman"/>
          <w:sz w:val="20"/>
          <w:szCs w:val="20"/>
        </w:rPr>
      </w:pPr>
    </w:p>
    <w:p w14:paraId="0B5E38E1" w14:textId="77777777" w:rsidR="00887A02" w:rsidRDefault="00887A02" w:rsidP="00B456A8">
      <w:pPr>
        <w:spacing w:after="0"/>
        <w:ind w:right="0"/>
        <w:rPr>
          <w:rFonts w:ascii="Times New Roman" w:eastAsia="Times New Roman" w:hAnsi="Times New Roman" w:cs="Times New Roman"/>
          <w:sz w:val="20"/>
          <w:szCs w:val="20"/>
        </w:rPr>
      </w:pPr>
    </w:p>
    <w:p w14:paraId="38B8D054" w14:textId="77777777" w:rsidR="00887A02" w:rsidRDefault="00887A02" w:rsidP="00B456A8">
      <w:pPr>
        <w:spacing w:after="0"/>
        <w:ind w:right="0"/>
        <w:rPr>
          <w:rFonts w:ascii="Times New Roman" w:eastAsia="Times New Roman" w:hAnsi="Times New Roman" w:cs="Times New Roman"/>
          <w:sz w:val="20"/>
          <w:szCs w:val="20"/>
        </w:rPr>
      </w:pPr>
    </w:p>
    <w:p w14:paraId="64B8AD54" w14:textId="77777777" w:rsidR="00887A02" w:rsidRPr="00963110" w:rsidRDefault="00887A02" w:rsidP="00887A02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1BDE5C64" w14:textId="77777777" w:rsidR="00887A02" w:rsidRPr="00963110" w:rsidRDefault="00887A02" w:rsidP="00887A02">
      <w:pPr>
        <w:spacing w:after="0"/>
        <w:ind w:left="3" w:right="0" w:firstLine="0"/>
        <w:rPr>
          <w:sz w:val="28"/>
          <w:szCs w:val="28"/>
        </w:rPr>
      </w:pPr>
    </w:p>
    <w:p w14:paraId="3C8B18E2" w14:textId="77777777" w:rsidR="00887A02" w:rsidRPr="00963110" w:rsidRDefault="00887A02" w:rsidP="00887A02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3F46648D" w14:textId="77777777" w:rsidR="00887A02" w:rsidRPr="00963110" w:rsidRDefault="00887A02" w:rsidP="00887A02">
      <w:pPr>
        <w:spacing w:after="0"/>
        <w:ind w:left="3" w:right="0" w:firstLine="0"/>
        <w:rPr>
          <w:sz w:val="28"/>
          <w:szCs w:val="28"/>
        </w:rPr>
      </w:pPr>
    </w:p>
    <w:p w14:paraId="0A8C55E2" w14:textId="77777777" w:rsidR="00887A02" w:rsidRDefault="00887A02" w:rsidP="00887A02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251CF006" w14:textId="77777777" w:rsidR="00887A02" w:rsidRDefault="00887A02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sectPr w:rsidR="00887A02" w:rsidSect="00F70D04">
      <w:headerReference w:type="default" r:id="rId6"/>
      <w:pgSz w:w="11906" w:h="16838"/>
      <w:pgMar w:top="1417" w:right="1417" w:bottom="284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42967" w14:textId="77777777" w:rsidR="003B0D4C" w:rsidRDefault="003B0D4C" w:rsidP="005B39C2">
      <w:pPr>
        <w:spacing w:after="0" w:line="240" w:lineRule="auto"/>
      </w:pPr>
      <w:r>
        <w:separator/>
      </w:r>
    </w:p>
  </w:endnote>
  <w:endnote w:type="continuationSeparator" w:id="0">
    <w:p w14:paraId="53768065" w14:textId="77777777" w:rsidR="003B0D4C" w:rsidRDefault="003B0D4C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551D1" w14:textId="77777777" w:rsidR="003B0D4C" w:rsidRDefault="003B0D4C" w:rsidP="005B39C2">
      <w:pPr>
        <w:spacing w:after="0" w:line="240" w:lineRule="auto"/>
      </w:pPr>
      <w:r>
        <w:separator/>
      </w:r>
    </w:p>
  </w:footnote>
  <w:footnote w:type="continuationSeparator" w:id="0">
    <w:p w14:paraId="760B47B5" w14:textId="77777777" w:rsidR="003B0D4C" w:rsidRDefault="003B0D4C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332C07"/>
    <w:rsid w:val="003B0D4C"/>
    <w:rsid w:val="0041072F"/>
    <w:rsid w:val="00454DE6"/>
    <w:rsid w:val="005B39C2"/>
    <w:rsid w:val="00773CBB"/>
    <w:rsid w:val="00887A02"/>
    <w:rsid w:val="008A4773"/>
    <w:rsid w:val="009B5DF1"/>
    <w:rsid w:val="00B12DC1"/>
    <w:rsid w:val="00B456A8"/>
    <w:rsid w:val="00B9319F"/>
    <w:rsid w:val="00B9396F"/>
    <w:rsid w:val="00C161A9"/>
    <w:rsid w:val="00C8386A"/>
    <w:rsid w:val="00C83AA2"/>
    <w:rsid w:val="00D91CCB"/>
    <w:rsid w:val="00EF7E6E"/>
    <w:rsid w:val="00F31B2A"/>
    <w:rsid w:val="00F7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0D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0D04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0D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9</cp:revision>
  <dcterms:created xsi:type="dcterms:W3CDTF">2019-11-18T07:39:00Z</dcterms:created>
  <dcterms:modified xsi:type="dcterms:W3CDTF">2021-04-27T08:11:00Z</dcterms:modified>
</cp:coreProperties>
</file>